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bookmarkStart w:id="3" w:name="_GoBack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28"/>
        </w:rPr>
      </w:pPr>
      <w:r>
        <w:rPr>
          <w:rFonts w:ascii="黑体" w:hAnsi="黑体" w:eastAsia="黑体"/>
          <w:sz w:val="36"/>
          <w:szCs w:val="28"/>
        </w:rPr>
        <w:t>第</w:t>
      </w:r>
      <w:r>
        <w:rPr>
          <w:rFonts w:hint="eastAsia" w:ascii="黑体" w:hAnsi="黑体" w:eastAsia="黑体"/>
          <w:sz w:val="36"/>
          <w:szCs w:val="28"/>
        </w:rPr>
        <w:t>九</w:t>
      </w:r>
      <w:r>
        <w:rPr>
          <w:rFonts w:ascii="黑体" w:hAnsi="黑体" w:eastAsia="黑体"/>
          <w:sz w:val="36"/>
          <w:szCs w:val="28"/>
        </w:rPr>
        <w:t>届全国青年科普创新实验暨作品大赛</w:t>
      </w:r>
    </w:p>
    <w:p>
      <w:pPr>
        <w:spacing w:line="360" w:lineRule="auto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创意作品</w:t>
      </w:r>
      <w:r>
        <w:rPr>
          <w:rFonts w:hint="eastAsia" w:ascii="黑体" w:hAnsi="黑体" w:eastAsia="黑体"/>
          <w:sz w:val="28"/>
        </w:rPr>
        <w:t>项目——智慧社区</w:t>
      </w:r>
      <w:r>
        <w:rPr>
          <w:rFonts w:ascii="黑体" w:hAnsi="黑体" w:eastAsia="黑体"/>
          <w:sz w:val="28"/>
        </w:rPr>
        <w:t>命题（</w:t>
      </w:r>
      <w:r>
        <w:rPr>
          <w:rFonts w:hint="eastAsia" w:ascii="黑体" w:hAnsi="黑体" w:eastAsia="黑体"/>
          <w:sz w:val="28"/>
        </w:rPr>
        <w:t>中</w:t>
      </w:r>
      <w:r>
        <w:rPr>
          <w:rFonts w:ascii="黑体" w:hAnsi="黑体" w:eastAsia="黑体"/>
          <w:sz w:val="28"/>
        </w:rPr>
        <w:t>学组）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ascii="楷体" w:hAnsi="楷体" w:eastAsia="楷体" w:cs="楷体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一、命题背景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每个人都生活在社区环境之中，社区可以是城市中的一个现代小区，也可以是农村里的一个村落或乡镇。信息技术在智慧城市规划和建设中起到重要作用，也是新时代新农村建设和乡村振兴不可或缺的技术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以智慧社区为主题，旨在促进青年学生关注国计民生并付诸行动，积极投入到幸福美好的未来社区生活的创意、设计和实现中。鼓励青年学生通过关注真实的社区生活场景，结合调查研究，发现身边的问题，发挥创造力，从人文、艺术和科技的角度综合考虑，提出解决方案，设计原型系统，并完成相关作品的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二、命题内容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本项目的主题方向为“智慧社区——社区服务”，鼓励参赛队伍大胆发挥想象力与创造力，通过参赛作品展示未来社区生活中智慧社区服务的解决方案。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未来的社区可以为居民提供哪些智能设施和公共服务？要求参赛学生在调查研究的基础上进行大胆创意，并通过原型系统加以展示。作品内容可以涉及社区环境的智慧监测、居民日常生活的智慧服务、社区的信息化管理等（</w:t>
      </w:r>
      <w:r>
        <w:rPr>
          <w:rFonts w:hint="eastAsia" w:ascii="宋体" w:hAnsi="宋体"/>
          <w:b/>
          <w:bCs/>
          <w:sz w:val="24"/>
          <w:szCs w:val="24"/>
        </w:rPr>
        <w:t>不包含与社区垃圾分类有关的内容</w:t>
      </w:r>
      <w:r>
        <w:rPr>
          <w:rFonts w:hint="eastAsia" w:ascii="宋体" w:hAnsi="宋体"/>
          <w:sz w:val="24"/>
          <w:szCs w:val="24"/>
        </w:rPr>
        <w:t>），例如（作品内容不限于以下示例）：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社区环境的智慧监测，对社区的生态环境和安全状况进行监测和管理，保障社区的宜居和安全。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为居民的购物、出行、医疗等日常生活需求提供智慧、便捷的服务，为居民的日常文化生活和休闲娱乐提供智能互动装置或辅助服务，提升居民的生活品质。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进行社区信息化管理，包括社区动态信息的智能发布和接收、邻里智慧互助、村落和乡镇的信息化管理等，打造数字社区。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三、考</w:t>
      </w:r>
      <w:r>
        <w:rPr>
          <w:rFonts w:hint="eastAsia" w:ascii="黑体" w:hAnsi="黑体" w:eastAsia="黑体"/>
          <w:sz w:val="24"/>
          <w:szCs w:val="24"/>
        </w:rPr>
        <w:t>查</w:t>
      </w:r>
      <w:r>
        <w:rPr>
          <w:rFonts w:ascii="黑体" w:hAnsi="黑体" w:eastAsia="黑体"/>
          <w:sz w:val="24"/>
          <w:szCs w:val="24"/>
        </w:rPr>
        <w:t xml:space="preserve">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考查参赛队伍对日常生活中问题的关注程度。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考查参赛队伍针对发现的问题，使用已有知识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技能进行解决的能力。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考查参赛队伍针对发现的问题，运用科学方法提出解决方案的能力。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考查参赛队伍在科学研究领域的关键能力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必备品格和正确的价值观。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四、比赛规则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命题面向中学组开展，每支参赛队伍由2-4名参赛选手（建议包括不少于1名女性选手）和1-2名学校指导老师组成。同一选手不得跨队参与同一命题比赛。赛程共包括初赛、复赛、决赛三个阶段，各阶段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初赛由福建省分赛区大赛组委会监督，福建省各设区市科协、科技馆组织。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</w:t>
      </w:r>
      <w:r>
        <w:rPr>
          <w:rFonts w:ascii="宋体" w:hAnsi="宋体"/>
          <w:bCs/>
          <w:sz w:val="24"/>
          <w:szCs w:val="24"/>
        </w:rPr>
        <w:t>初赛为作品评审，各参赛队伍须按照以下要求</w:t>
      </w:r>
      <w:r>
        <w:rPr>
          <w:rFonts w:hint="eastAsia" w:ascii="宋体" w:hAnsi="宋体"/>
          <w:bCs/>
          <w:sz w:val="24"/>
          <w:szCs w:val="24"/>
        </w:rPr>
        <w:t>在网上</w:t>
      </w:r>
      <w:r>
        <w:rPr>
          <w:rFonts w:ascii="宋体" w:hAnsi="宋体"/>
          <w:bCs/>
          <w:sz w:val="24"/>
          <w:szCs w:val="24"/>
        </w:rPr>
        <w:t>提交作品文件</w:t>
      </w:r>
      <w:r>
        <w:rPr>
          <w:rFonts w:hint="eastAsia" w:ascii="宋体" w:hAnsi="宋体"/>
          <w:bCs/>
          <w:sz w:val="24"/>
          <w:szCs w:val="24"/>
        </w:rPr>
        <w:t>，并发送至本地区赛事组织单位</w:t>
      </w:r>
      <w:r>
        <w:rPr>
          <w:rFonts w:hint="eastAsia" w:ascii="宋体" w:hAnsi="宋体"/>
          <w:b/>
          <w:bCs/>
          <w:sz w:val="24"/>
        </w:rPr>
        <w:t>（网上提交材料留用备查，不视为最终成绩，以各地市比赛成绩为准）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>1）</w:t>
      </w:r>
      <w:r>
        <w:rPr>
          <w:rFonts w:hint="eastAsia" w:ascii="宋体" w:hAnsi="宋体"/>
          <w:bCs/>
          <w:sz w:val="24"/>
          <w:szCs w:val="24"/>
        </w:rPr>
        <w:t>创意设计报告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1）内容要求：创意设计报告必须包含但不限于以下方面：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①</w:t>
      </w:r>
      <w:r>
        <w:rPr>
          <w:rFonts w:hint="eastAsia" w:ascii="宋体" w:hAnsi="宋体"/>
          <w:bCs/>
          <w:sz w:val="24"/>
          <w:szCs w:val="24"/>
        </w:rPr>
        <w:t>拟解决的智慧社区——社区服务相关的问题是什么？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②</w:t>
      </w:r>
      <w:r>
        <w:rPr>
          <w:rFonts w:hint="eastAsia" w:ascii="宋体" w:hAnsi="宋体"/>
          <w:bCs/>
          <w:sz w:val="24"/>
          <w:szCs w:val="24"/>
        </w:rPr>
        <w:t>你的创意是什么？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③</w:t>
      </w:r>
      <w:r>
        <w:rPr>
          <w:rFonts w:hint="eastAsia" w:ascii="宋体" w:hAnsi="宋体"/>
          <w:bCs/>
          <w:sz w:val="24"/>
          <w:szCs w:val="24"/>
        </w:rPr>
        <w:t>你是否了解过其他人在此领域的研究？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等线" w:hAnsi="等线" w:eastAsia="等线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④</w:t>
      </w:r>
      <w:r>
        <w:rPr>
          <w:rFonts w:hint="eastAsia" w:ascii="宋体" w:hAnsi="宋体"/>
          <w:bCs/>
          <w:sz w:val="24"/>
          <w:szCs w:val="24"/>
        </w:rPr>
        <w:t>你是如何发现这些问题的</w:t>
      </w:r>
      <w:r>
        <w:rPr>
          <w:rFonts w:ascii="宋体" w:hAnsi="宋体"/>
          <w:bCs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2）格式要求：以图文形式阐述创意设计报告，要求</w:t>
      </w:r>
      <w:r>
        <w:rPr>
          <w:rFonts w:ascii="宋体" w:hAnsi="宋体"/>
          <w:bCs/>
          <w:sz w:val="24"/>
          <w:szCs w:val="24"/>
        </w:rPr>
        <w:t>PDF格式，大小100M以内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（2）作品方案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1）内容要求：作品方案必须包含但不限于以下方面：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①</w:t>
      </w:r>
      <w:r>
        <w:rPr>
          <w:rFonts w:hint="eastAsia" w:ascii="宋体" w:hAnsi="宋体"/>
          <w:bCs/>
          <w:sz w:val="24"/>
          <w:szCs w:val="24"/>
        </w:rPr>
        <w:t>作品设计思路、实现和制作计划。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②</w:t>
      </w:r>
      <w:r>
        <w:rPr>
          <w:rFonts w:ascii="宋体" w:hAnsi="宋体"/>
          <w:bCs/>
          <w:sz w:val="24"/>
          <w:szCs w:val="24"/>
        </w:rPr>
        <w:t>作品创新点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③</w:t>
      </w:r>
      <w:r>
        <w:rPr>
          <w:rFonts w:ascii="宋体" w:hAnsi="宋体"/>
          <w:bCs/>
          <w:sz w:val="24"/>
          <w:szCs w:val="24"/>
        </w:rPr>
        <w:t>材料清单和相关要求，包括软硬件名称、类型等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④</w:t>
      </w:r>
      <w:r>
        <w:rPr>
          <w:rFonts w:ascii="宋体" w:hAnsi="宋体"/>
          <w:bCs/>
          <w:sz w:val="24"/>
          <w:szCs w:val="24"/>
        </w:rPr>
        <w:t>制作过程，至少包括5个步骤，每个步骤需配合图片和文字说</w:t>
      </w:r>
      <w:r>
        <w:rPr>
          <w:rFonts w:hint="eastAsia" w:ascii="宋体" w:hAnsi="宋体"/>
          <w:bCs/>
          <w:sz w:val="24"/>
          <w:szCs w:val="24"/>
        </w:rPr>
        <w:t>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⑤</w:t>
      </w:r>
      <w:r>
        <w:rPr>
          <w:rFonts w:hint="eastAsia" w:ascii="宋体" w:hAnsi="宋体"/>
          <w:bCs/>
          <w:sz w:val="24"/>
          <w:szCs w:val="24"/>
        </w:rPr>
        <w:t>作品</w:t>
      </w:r>
      <w:r>
        <w:rPr>
          <w:rFonts w:ascii="宋体" w:hAnsi="宋体"/>
          <w:bCs/>
          <w:sz w:val="24"/>
          <w:szCs w:val="24"/>
        </w:rPr>
        <w:t>成果，包括外观图片、功能介绍、演示效果等，并提供必</w:t>
      </w:r>
      <w:r>
        <w:rPr>
          <w:rFonts w:hint="eastAsia" w:ascii="宋体" w:hAnsi="宋体"/>
          <w:bCs/>
          <w:sz w:val="24"/>
          <w:szCs w:val="24"/>
        </w:rPr>
        <w:t>要的使用说明。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⑥</w:t>
      </w:r>
      <w:r>
        <w:rPr>
          <w:rFonts w:hint="eastAsia" w:ascii="宋体" w:hAnsi="宋体"/>
          <w:bCs/>
          <w:sz w:val="24"/>
          <w:szCs w:val="24"/>
        </w:rPr>
        <w:t>团队</w:t>
      </w:r>
      <w:r>
        <w:rPr>
          <w:rFonts w:ascii="宋体" w:hAnsi="宋体"/>
          <w:bCs/>
          <w:sz w:val="24"/>
          <w:szCs w:val="24"/>
        </w:rPr>
        <w:t>成员介绍和工作分工说明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等线" w:hAnsi="等线" w:eastAsia="等线"/>
          <w:bCs/>
          <w:sz w:val="24"/>
          <w:szCs w:val="24"/>
        </w:rPr>
        <w:t>⑦</w:t>
      </w:r>
      <w:r>
        <w:rPr>
          <w:rFonts w:ascii="宋体" w:hAnsi="宋体"/>
          <w:bCs/>
          <w:sz w:val="24"/>
          <w:szCs w:val="24"/>
        </w:rPr>
        <w:t>团队工作讨论记录表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模板见附件1。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2）格式要求：</w:t>
      </w:r>
      <w:r>
        <w:rPr>
          <w:rFonts w:ascii="宋体" w:hAnsi="宋体"/>
          <w:bCs/>
          <w:sz w:val="24"/>
          <w:szCs w:val="24"/>
        </w:rPr>
        <w:t>PDF格式，大小100M以内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</w:t>
      </w:r>
      <w:r>
        <w:rPr>
          <w:rFonts w:ascii="宋体" w:hAnsi="宋体"/>
          <w:bCs/>
          <w:sz w:val="24"/>
          <w:szCs w:val="24"/>
        </w:rPr>
        <w:t>）参赛承诺</w:t>
      </w:r>
      <w:r>
        <w:rPr>
          <w:rFonts w:hint="eastAsia" w:ascii="宋体" w:hAnsi="宋体"/>
          <w:bCs/>
          <w:sz w:val="24"/>
          <w:szCs w:val="24"/>
        </w:rPr>
        <w:t>和声明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参赛队伍填写参赛承诺和声明，模板见附件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。打印签字后扫描上传，要求</w:t>
      </w:r>
      <w:r>
        <w:rPr>
          <w:rFonts w:ascii="宋体" w:hAnsi="宋体"/>
          <w:bCs/>
          <w:sz w:val="24"/>
          <w:szCs w:val="24"/>
        </w:rPr>
        <w:t>PDF格式，大小10M以内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2.评审标准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（1）</w:t>
      </w:r>
      <w:r>
        <w:rPr>
          <w:rFonts w:hint="eastAsia" w:ascii="宋体" w:hAnsi="宋体"/>
          <w:bCs/>
          <w:sz w:val="24"/>
          <w:szCs w:val="24"/>
        </w:rPr>
        <w:t>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作品能够反</w:t>
      </w:r>
      <w:r>
        <w:rPr>
          <w:rFonts w:hint="eastAsia" w:ascii="宋体" w:hAnsi="宋体"/>
          <w:sz w:val="24"/>
          <w:szCs w:val="24"/>
        </w:rPr>
        <w:t>映当代中学生对社会主义核心价值观的践行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通过作品传递科技向善的理念</w:t>
      </w:r>
      <w:r>
        <w:rPr>
          <w:rFonts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2）</w:t>
      </w:r>
      <w:r>
        <w:rPr>
          <w:rFonts w:hint="eastAsia" w:ascii="宋体" w:hAnsi="宋体"/>
          <w:sz w:val="24"/>
          <w:szCs w:val="24"/>
        </w:rPr>
        <w:t>主题符合性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作品创意与“智慧社区——社区服务”的主题方向相契合</w:t>
      </w:r>
      <w:bookmarkStart w:id="0" w:name="_Hlk118991986"/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能够通过作品反映出参赛队伍对主题内容的思考。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 xml:space="preserve">3）科学性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作品主题、创意和应用等，均符合科学原理，没有科学性错误。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作品展示过程能够体现出相关科学原理或科学现象。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作品方案设计合理、软硬件选择恰当，可扩展性强，程序思路清晰、算法简洁、结构严谨。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 xml:space="preserve">4）创新性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作品创意巧妙、独特，体现出创作者的新奇想法。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作品使用简单的方法或手段解决了相对复杂的问题。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作品能够为实现某种目的提供一种创新的、有意义的改进方法。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 xml:space="preserve">5）技术性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作品的设计合理、恰当地应用了相关技术。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作品综合运用各种技术，包括手工制作、数字制造、程序设计、数字建模等。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 xml:space="preserve">6）实用性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作品具有一定的实用性或能体现一定的人文关怀，能够帮助人们解决生活中常见的一些问题。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作品来源于社会生活中具体问题或对现有设备（技术）的针对性改良，具有一定的实用性和可操作性。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7）</w:t>
      </w:r>
      <w:r>
        <w:rPr>
          <w:rFonts w:hint="eastAsia" w:ascii="宋体" w:hAnsi="宋体"/>
          <w:sz w:val="24"/>
          <w:szCs w:val="24"/>
        </w:rPr>
        <w:t>参与</w:t>
      </w:r>
      <w:r>
        <w:rPr>
          <w:rFonts w:ascii="宋体" w:hAnsi="宋体"/>
          <w:sz w:val="24"/>
          <w:szCs w:val="24"/>
        </w:rPr>
        <w:t xml:space="preserve">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作品制作过程中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学生在设计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加工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装配等各个环节有较高的参与度</w:t>
      </w:r>
      <w:r>
        <w:rPr>
          <w:rFonts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</w:rPr>
        <w:t>指导教师只针对具体问题给出建议</w:t>
      </w:r>
      <w:r>
        <w:rPr>
          <w:rFonts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2" w:firstLineChars="20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（二）复赛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复赛由福建省分赛区大赛组委会组织。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复赛采用现场演示、作品展示和答辩方式进行，考查参赛队伍的作品操作能力、现场表达能力以及表演展示能力（演示形式不限）。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复赛队伍</w:t>
      </w:r>
      <w:r>
        <w:rPr>
          <w:rFonts w:hint="eastAsia" w:ascii="宋体" w:hAnsi="宋体"/>
          <w:sz w:val="24"/>
          <w:szCs w:val="24"/>
        </w:rPr>
        <w:t>参赛选手和学校指导老师须与初赛一致，如个别队员因特殊原因无法参赛，需向组委会提出申请，但不可替换其他人员参赛。复赛规则如下：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网上</w:t>
      </w:r>
      <w:r>
        <w:rPr>
          <w:rFonts w:ascii="宋体" w:hAnsi="宋体"/>
          <w:bCs/>
          <w:sz w:val="24"/>
          <w:szCs w:val="24"/>
        </w:rPr>
        <w:t>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1）作品方案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20" w:left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内容和格式要求与初赛相同。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2）作品视频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内容包括但不限于重要制作过程、作品操作和演示过程等。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要求</w:t>
      </w:r>
      <w:r>
        <w:rPr>
          <w:rFonts w:ascii="宋体" w:hAnsi="宋体"/>
          <w:bCs/>
          <w:sz w:val="24"/>
          <w:szCs w:val="24"/>
        </w:rPr>
        <w:t>5分钟以内，MP4、AVI、MOV或FLV格式，大小100M以内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3）作品代码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C、C++、C#、Java、Python</w:t>
      </w:r>
      <w:r>
        <w:rPr>
          <w:rFonts w:hint="eastAsia" w:ascii="宋体" w:hAnsi="宋体"/>
          <w:bCs/>
          <w:sz w:val="24"/>
          <w:szCs w:val="24"/>
        </w:rPr>
        <w:t>等</w:t>
      </w:r>
      <w:r>
        <w:rPr>
          <w:rFonts w:ascii="宋体" w:hAnsi="宋体"/>
          <w:bCs/>
          <w:sz w:val="24"/>
          <w:szCs w:val="24"/>
        </w:rPr>
        <w:t xml:space="preserve">格式，100M以内。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>4）展示 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大小100M以内。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5）海报材料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图文并茂的展板设计稿，</w:t>
      </w:r>
      <w:r>
        <w:rPr>
          <w:rFonts w:ascii="宋体" w:hAnsi="宋体"/>
          <w:bCs/>
          <w:sz w:val="24"/>
          <w:szCs w:val="24"/>
        </w:rPr>
        <w:t>JPG格式</w:t>
      </w:r>
      <w:r>
        <w:rPr>
          <w:rFonts w:hint="eastAsia" w:ascii="宋体" w:hAnsi="宋体"/>
          <w:bCs/>
          <w:sz w:val="24"/>
          <w:szCs w:val="24"/>
        </w:rPr>
        <w:t>，尺寸6</w:t>
      </w:r>
      <w:r>
        <w:rPr>
          <w:rFonts w:ascii="宋体" w:hAnsi="宋体"/>
          <w:bCs/>
          <w:sz w:val="24"/>
          <w:szCs w:val="24"/>
        </w:rPr>
        <w:t>0</w:t>
      </w:r>
      <w:r>
        <w:rPr>
          <w:rFonts w:hint="eastAsia" w:ascii="宋体" w:hAnsi="宋体"/>
          <w:bCs/>
          <w:sz w:val="24"/>
          <w:szCs w:val="24"/>
        </w:rPr>
        <w:t>cm*</w:t>
      </w:r>
      <w:r>
        <w:rPr>
          <w:rFonts w:ascii="宋体" w:hAnsi="宋体"/>
          <w:bCs/>
          <w:sz w:val="24"/>
          <w:szCs w:val="24"/>
        </w:rPr>
        <w:t>90</w:t>
      </w:r>
      <w:r>
        <w:rPr>
          <w:rFonts w:hint="eastAsia" w:ascii="宋体" w:hAnsi="宋体"/>
          <w:bCs/>
          <w:sz w:val="24"/>
          <w:szCs w:val="24"/>
        </w:rPr>
        <w:t>cm</w:t>
      </w:r>
      <w:r>
        <w:rPr>
          <w:rFonts w:ascii="宋体" w:hAnsi="宋体"/>
          <w:bCs/>
          <w:sz w:val="24"/>
          <w:szCs w:val="24"/>
        </w:rPr>
        <w:t>，大小100M以内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6）参赛承诺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参赛队伍填写参赛承诺和声明，模板见附件2。打印签字后扫描上传，要求</w:t>
      </w:r>
      <w:r>
        <w:rPr>
          <w:rFonts w:ascii="宋体" w:hAnsi="宋体"/>
          <w:bCs/>
          <w:sz w:val="24"/>
          <w:szCs w:val="24"/>
        </w:rPr>
        <w:t>PDF格式，大小10M以内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40" w:firstLineChars="1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 xml:space="preserve">7）作品成果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现场提交，可为实物、模型或其他形式成果。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2.陈述形式说明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（1）鼓励参赛队伍围绕参赛作品主题及内容选择恰当的演示形式，</w:t>
      </w:r>
      <w:r>
        <w:rPr>
          <w:rFonts w:hint="eastAsia" w:ascii="宋体" w:hAnsi="宋体"/>
          <w:bCs/>
          <w:sz w:val="24"/>
          <w:szCs w:val="24"/>
        </w:rPr>
        <w:t>鼓励选手在答辩过程中重点展示作品创新点、技术点等，充分展示出参赛队伍在问题解决过程中的参与度</w:t>
      </w:r>
      <w:r>
        <w:rPr>
          <w:rFonts w:ascii="宋体" w:hAnsi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（2）作品陈述不设人数限制，凡报名参赛选手均可参加（不允许</w:t>
      </w:r>
      <w:r>
        <w:rPr>
          <w:rFonts w:hint="eastAsia" w:ascii="宋体" w:hAnsi="宋体"/>
          <w:bCs/>
          <w:sz w:val="24"/>
          <w:szCs w:val="24"/>
        </w:rPr>
        <w:t>指导老师参与）</w:t>
      </w:r>
      <w:r>
        <w:rPr>
          <w:rFonts w:ascii="宋体" w:hAnsi="宋体"/>
          <w:bCs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（3）陈述过程可辅以视频、PPT等配合说明。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（4）作品演示说明：要求参赛作品（实物、模型或其他形式）能够</w:t>
      </w:r>
      <w:r>
        <w:rPr>
          <w:rFonts w:hint="eastAsia" w:ascii="宋体" w:hAnsi="宋体"/>
          <w:bCs/>
          <w:sz w:val="24"/>
          <w:szCs w:val="24"/>
        </w:rPr>
        <w:t>体现其设计原理及主要功能。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3.评审标准</w:t>
      </w:r>
      <w:r>
        <w:rPr>
          <w:rFonts w:hint="eastAsia" w:ascii="宋体" w:hAnsi="宋体"/>
          <w:bCs/>
          <w:sz w:val="24"/>
          <w:szCs w:val="24"/>
        </w:rPr>
        <w:t>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评审标准主要从参与度、创新性、技术性、实用性、科学性以及现场表现等几个方面考虑，重点考查学生在作品制作过程中的参与度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 xml:space="preserve">以及对技术的理解程度。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评审采用打分制，参赛队伍陈述完毕后，评委进行打分，并</w:t>
      </w:r>
      <w:bookmarkStart w:id="1" w:name="_Hlk118717536"/>
      <w:r>
        <w:rPr>
          <w:rFonts w:hint="eastAsia" w:ascii="宋体" w:hAnsi="宋体"/>
          <w:sz w:val="24"/>
          <w:szCs w:val="24"/>
        </w:rPr>
        <w:t>按照平均分的高低</w:t>
      </w:r>
      <w:bookmarkEnd w:id="1"/>
      <w:r>
        <w:rPr>
          <w:rFonts w:hint="eastAsia" w:ascii="宋体" w:hAnsi="宋体"/>
          <w:sz w:val="24"/>
          <w:szCs w:val="24"/>
        </w:rPr>
        <w:t>确定排名。如遇作品同分且无法判别获奖等次的情况，由评委现场对同分作品进行投票或打分来决定获奖等次。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评委遵循回避原则，如遇本单位参赛队伍作品，则该评委不打分。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2" w:firstLineChars="20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决赛由中国科学技术馆组织实施。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决赛队伍</w:t>
      </w:r>
      <w:r>
        <w:rPr>
          <w:rFonts w:hint="eastAsia" w:ascii="宋体" w:hAnsi="宋体"/>
          <w:sz w:val="24"/>
          <w:szCs w:val="24"/>
        </w:rPr>
        <w:t>参赛选手和学校指导老师须与初赛、复赛一致。同一位学校指导老师若指导多支队伍参赛，最多不超过2支队伍入围决赛。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晋级全国总决赛的队伍增加一名赛区老师指导。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决赛由大赛组委会组织，最终规则将于比赛前约一个月公布，</w:t>
      </w:r>
      <w:r>
        <w:rPr>
          <w:rFonts w:hint="eastAsia" w:ascii="宋体" w:hAnsi="宋体"/>
          <w:sz w:val="24"/>
          <w:szCs w:val="24"/>
        </w:rPr>
        <w:t>详</w:t>
      </w:r>
      <w:r>
        <w:rPr>
          <w:rFonts w:ascii="宋体" w:hAnsi="宋体"/>
          <w:sz w:val="24"/>
          <w:szCs w:val="24"/>
        </w:rPr>
        <w:t xml:space="preserve">见大赛官网。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2" w:firstLineChars="20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1.提交作品不得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ascii="宋体" w:hAnsi="宋体"/>
          <w:sz w:val="24"/>
          <w:szCs w:val="24"/>
        </w:rPr>
        <w:t>本大赛往届全国总决赛</w:t>
      </w:r>
      <w:r>
        <w:rPr>
          <w:rFonts w:hint="eastAsia" w:ascii="宋体" w:hAnsi="宋体"/>
          <w:sz w:val="24"/>
          <w:szCs w:val="24"/>
        </w:rPr>
        <w:t>获得一、二、三等奖的</w:t>
      </w:r>
      <w:r>
        <w:rPr>
          <w:rFonts w:ascii="宋体" w:hAnsi="宋体"/>
          <w:sz w:val="24"/>
          <w:szCs w:val="24"/>
        </w:rPr>
        <w:t>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bookmarkStart w:id="2" w:name="_Hlk119244249"/>
      <w:r>
        <w:rPr>
          <w:rFonts w:hint="eastAsia" w:ascii="宋体" w:hAnsi="宋体"/>
          <w:sz w:val="24"/>
          <w:szCs w:val="24"/>
        </w:rPr>
        <w:t>提交作品</w:t>
      </w:r>
      <w:r>
        <w:rPr>
          <w:rFonts w:ascii="宋体" w:hAnsi="宋体"/>
          <w:sz w:val="24"/>
          <w:szCs w:val="24"/>
        </w:rPr>
        <w:t>不得</w:t>
      </w:r>
      <w:r>
        <w:rPr>
          <w:rFonts w:hint="eastAsia" w:ascii="宋体" w:hAnsi="宋体"/>
          <w:sz w:val="24"/>
          <w:szCs w:val="24"/>
        </w:rPr>
        <w:t>为教育部公布的全国性竞赛活动获得一、二、三等奖的</w:t>
      </w:r>
      <w:r>
        <w:rPr>
          <w:rFonts w:ascii="宋体" w:hAnsi="宋体"/>
          <w:sz w:val="24"/>
          <w:szCs w:val="24"/>
        </w:rPr>
        <w:t>作品</w:t>
      </w:r>
      <w:r>
        <w:rPr>
          <w:rFonts w:hint="eastAsia" w:ascii="宋体" w:hAnsi="宋体"/>
          <w:sz w:val="24"/>
          <w:szCs w:val="24"/>
        </w:rPr>
        <w:t>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3.大赛组委会将对提交的参赛作品进行抽样检查，重点对作品</w:t>
      </w:r>
      <w:r>
        <w:rPr>
          <w:rFonts w:hint="eastAsia" w:ascii="宋体" w:hAnsi="宋体"/>
          <w:sz w:val="24"/>
          <w:szCs w:val="24"/>
        </w:rPr>
        <w:t>原创性等开展</w:t>
      </w:r>
      <w:r>
        <w:rPr>
          <w:rFonts w:ascii="宋体" w:hAnsi="宋体"/>
          <w:sz w:val="24"/>
          <w:szCs w:val="24"/>
        </w:rPr>
        <w:t>查</w:t>
      </w:r>
      <w:r>
        <w:rPr>
          <w:rFonts w:hint="eastAsia" w:ascii="宋体" w:hAnsi="宋体"/>
          <w:sz w:val="24"/>
          <w:szCs w:val="24"/>
        </w:rPr>
        <w:t>新、查重审核。如有违规，一经查实，取消参赛资格。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2" w:firstLineChars="20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（二）参赛纪律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1.答辩过程中，仅该参赛队伍的学生成员入场答辩，其他人员</w:t>
      </w:r>
      <w:r>
        <w:rPr>
          <w:rFonts w:hint="eastAsia" w:ascii="宋体" w:hAnsi="宋体"/>
          <w:sz w:val="24"/>
          <w:szCs w:val="24"/>
        </w:rPr>
        <w:t>（包括分赛区领队、参赛队伍指导教师等）不得进入场内。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2.各参赛队伍须提前将答辩内容按要求提交组委会，答辩过程</w:t>
      </w:r>
      <w:r>
        <w:rPr>
          <w:rFonts w:hint="eastAsia" w:ascii="宋体" w:hAnsi="宋体"/>
          <w:sz w:val="24"/>
          <w:szCs w:val="24"/>
        </w:rPr>
        <w:t>中不得对作品结构功能进行调整。参赛期间，参赛队伍自行保管参赛作品。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3.如对比赛有异议，可向大赛监审委员会反映。比赛现场服从</w:t>
      </w:r>
      <w:r>
        <w:rPr>
          <w:rFonts w:hint="eastAsia" w:ascii="宋体" w:hAnsi="宋体"/>
          <w:sz w:val="24"/>
          <w:szCs w:val="24"/>
        </w:rPr>
        <w:t>大赛监审委员会的决定和指令。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2" w:firstLineChars="20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（三）参赛队伍责任及义务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1.入围作品队伍有义务参加大赛举办的相关展示和交流活动。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ascii="宋体" w:hAnsi="宋体"/>
          <w:sz w:val="24"/>
          <w:szCs w:val="24"/>
        </w:rPr>
        <w:t>2.参赛队伍须承诺作品为团队原创研究成果，大赛主办方享有对其提交作品的无偿的永久的公益性宣传、展出、出版及其他使用权。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56BB3"/>
    <w:multiLevelType w:val="singleLevel"/>
    <w:tmpl w:val="E0B56B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TM5ZDQ1YWU3YzBiMDE1M2FkYzI5MDRiY2JmYzQifQ=="/>
  </w:docVars>
  <w:rsids>
    <w:rsidRoot w:val="00000000"/>
    <w:rsid w:val="0E29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ind w:firstLine="420"/>
      <w:jc w:val="center"/>
    </w:pPr>
    <w:rPr>
      <w:rFonts w:ascii="Calibri" w:hAnsi="Calibri" w:eastAsia="仿宋_GB2312" w:cs="宋体"/>
      <w:sz w:val="32"/>
      <w:szCs w:val="22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2023-02-21T08:45:26Z</dcterms:created>
  <dc:creator>Administrator</dc:creator>
  <cp:lastModifiedBy>我的脑海里全是你</cp:lastModifiedBy>
  <dcterms:modified xsi:type="dcterms:W3CDTF">2023-02-21T08:48:01Z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E5CD605BBA93461486B4C8F1F9E5CED9</vt:lpwstr>
  </property>
</Properties>
</file>